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5B" w:rsidRPr="00603F1F" w:rsidRDefault="005A3D5B" w:rsidP="005A3D5B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603F1F">
        <w:rPr>
          <w:b/>
          <w:color w:val="000000"/>
        </w:rPr>
        <w:t>АВТОНОМНАЯ НЕКОММЕРЧЕСКАЯ ОРГАНИЗАЦИЯ</w:t>
      </w:r>
    </w:p>
    <w:p w:rsidR="005A3D5B" w:rsidRPr="00603F1F" w:rsidRDefault="005A3D5B" w:rsidP="005A3D5B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603F1F">
        <w:rPr>
          <w:b/>
          <w:color w:val="000000"/>
        </w:rPr>
        <w:t>ДОПОЛНИТЕЛЬНОГО ПРОФЕССИОНАЛЬНОГО ОБРАЗОВАНИЯ</w:t>
      </w:r>
    </w:p>
    <w:p w:rsidR="00721830" w:rsidRPr="00603F1F" w:rsidRDefault="005A3D5B" w:rsidP="005A3D5B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603F1F">
        <w:rPr>
          <w:b/>
          <w:color w:val="000000"/>
        </w:rPr>
        <w:t>«ЦЕНТРАЛЬНЫЙ МНОГОПРОФИЛЬНЫЙ ИНСТИТУТ»</w:t>
      </w:r>
    </w:p>
    <w:p w:rsidR="00721830" w:rsidRPr="00603F1F" w:rsidRDefault="00721830" w:rsidP="005925CF">
      <w:pPr>
        <w:pStyle w:val="Style4"/>
        <w:widowControl/>
        <w:spacing w:line="240" w:lineRule="exact"/>
        <w:ind w:left="5035" w:right="998"/>
      </w:pPr>
    </w:p>
    <w:p w:rsidR="005A3D5B" w:rsidRPr="00603F1F" w:rsidRDefault="005A3D5B" w:rsidP="005A3D5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3F1F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5A3D5B" w:rsidRPr="00603F1F" w:rsidRDefault="005A3D5B" w:rsidP="005A3D5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3F1F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5A3D5B" w:rsidRPr="00603F1F" w:rsidRDefault="005A3D5B" w:rsidP="005A3D5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3F1F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603F1F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5A3D5B" w:rsidRPr="00603F1F" w:rsidRDefault="005A3D5B" w:rsidP="005A3D5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3D5B" w:rsidRPr="00603F1F" w:rsidRDefault="005A3D5B" w:rsidP="005A3D5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3F1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603F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3F1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603F1F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721830" w:rsidRPr="00603F1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603F1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03F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603F1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03F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603F1F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517D4E" w:rsidRPr="00603F1F" w:rsidRDefault="00ED76EC" w:rsidP="00A3532C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03F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proofErr w:type="spellStart"/>
      <w:r w:rsidR="00517D4E" w:rsidRPr="00603F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Онконастороженность</w:t>
      </w:r>
      <w:proofErr w:type="spellEnd"/>
      <w:r w:rsidR="00517D4E" w:rsidRPr="00603F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ранняя диагностика </w:t>
      </w:r>
      <w:proofErr w:type="gramStart"/>
      <w:r w:rsidR="00517D4E" w:rsidRPr="00603F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онкологических</w:t>
      </w:r>
      <w:proofErr w:type="gramEnd"/>
      <w:r w:rsidR="00517D4E" w:rsidRPr="00603F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721830" w:rsidRPr="00603F1F" w:rsidRDefault="00517D4E" w:rsidP="00A3532C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3F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заболеваний в практике врача первичного звена</w:t>
      </w:r>
      <w:r w:rsidR="00ED76EC" w:rsidRPr="00603F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603F1F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Pr="00603F1F" w:rsidRDefault="00721830" w:rsidP="004D5962">
      <w:pPr>
        <w:shd w:val="clear" w:color="auto" w:fill="FFFFFF"/>
        <w:spacing w:line="240" w:lineRule="auto"/>
        <w:ind w:firstLine="0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603F1F" w:rsidRDefault="00721830" w:rsidP="00680457">
      <w:pPr>
        <w:pStyle w:val="Style8"/>
        <w:widowControl/>
        <w:spacing w:line="240" w:lineRule="exact"/>
        <w:jc w:val="left"/>
        <w:rPr>
          <w:b/>
        </w:rPr>
      </w:pPr>
      <w:r w:rsidRPr="00603F1F">
        <w:rPr>
          <w:b/>
        </w:rPr>
        <w:t xml:space="preserve">Цель –  </w:t>
      </w:r>
      <w:r w:rsidR="00680457" w:rsidRPr="00603F1F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квалификации.</w:t>
      </w:r>
    </w:p>
    <w:p w:rsidR="00721830" w:rsidRPr="00603F1F" w:rsidRDefault="00721830" w:rsidP="00326F62">
      <w:pPr>
        <w:pStyle w:val="Style8"/>
        <w:spacing w:line="240" w:lineRule="exact"/>
      </w:pPr>
      <w:r w:rsidRPr="00603F1F">
        <w:rPr>
          <w:b/>
        </w:rPr>
        <w:t>Категория слушателей</w:t>
      </w:r>
      <w:r w:rsidRPr="00603F1F">
        <w:t xml:space="preserve"> –</w:t>
      </w:r>
      <w:r w:rsidR="00ED76EC" w:rsidRPr="00603F1F">
        <w:t xml:space="preserve"> </w:t>
      </w:r>
      <w:r w:rsidR="009A29DA" w:rsidRPr="00603F1F">
        <w:t>вр</w:t>
      </w:r>
      <w:r w:rsidR="00CB64DF" w:rsidRPr="00603F1F">
        <w:t>ачи первичного звена.</w:t>
      </w:r>
    </w:p>
    <w:p w:rsidR="00721830" w:rsidRPr="00603F1F" w:rsidRDefault="00721830" w:rsidP="005925CF">
      <w:pPr>
        <w:pStyle w:val="Style8"/>
        <w:widowControl/>
        <w:spacing w:line="322" w:lineRule="exact"/>
        <w:rPr>
          <w:rStyle w:val="FontStyle26"/>
          <w:sz w:val="24"/>
          <w:szCs w:val="24"/>
        </w:rPr>
      </w:pPr>
      <w:r w:rsidRPr="00603F1F">
        <w:rPr>
          <w:rStyle w:val="FontStyle25"/>
          <w:sz w:val="24"/>
          <w:szCs w:val="24"/>
        </w:rPr>
        <w:t xml:space="preserve">Срок обучения: </w:t>
      </w:r>
      <w:r w:rsidR="00A3532C" w:rsidRPr="00603F1F">
        <w:t>72</w:t>
      </w:r>
      <w:r w:rsidR="00AA1850" w:rsidRPr="00603F1F">
        <w:t xml:space="preserve"> </w:t>
      </w:r>
      <w:r w:rsidR="00A3532C" w:rsidRPr="00603F1F">
        <w:t>часа</w:t>
      </w:r>
      <w:r w:rsidR="00786A6A" w:rsidRPr="00603F1F">
        <w:t>.</w:t>
      </w:r>
    </w:p>
    <w:p w:rsidR="00721830" w:rsidRPr="00603F1F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603F1F">
        <w:rPr>
          <w:b/>
        </w:rPr>
        <w:t>Форма обучения</w:t>
      </w:r>
      <w:r w:rsidRPr="00603F1F">
        <w:t xml:space="preserve">: </w:t>
      </w:r>
      <w:r w:rsidR="00CC35C4" w:rsidRPr="00603F1F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CC35C4" w:rsidRPr="00603F1F">
        <w:rPr>
          <w:bCs/>
        </w:rPr>
        <w:t>очно</w:t>
      </w:r>
      <w:proofErr w:type="spellEnd"/>
      <w:r w:rsidR="00CC35C4" w:rsidRPr="00603F1F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Pr="00603F1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1"/>
        <w:gridCol w:w="3918"/>
        <w:gridCol w:w="866"/>
        <w:gridCol w:w="1156"/>
        <w:gridCol w:w="1445"/>
        <w:gridCol w:w="1691"/>
      </w:tblGrid>
      <w:tr w:rsidR="00517D4E" w:rsidRPr="00603F1F" w:rsidTr="00517D4E">
        <w:trPr>
          <w:trHeight w:val="224"/>
        </w:trPr>
        <w:tc>
          <w:tcPr>
            <w:tcW w:w="671" w:type="dxa"/>
            <w:vMerge w:val="restart"/>
          </w:tcPr>
          <w:p w:rsidR="00721830" w:rsidRPr="00603F1F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603F1F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3F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03F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603F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18" w:type="dxa"/>
            <w:vMerge w:val="restart"/>
          </w:tcPr>
          <w:p w:rsidR="00721830" w:rsidRPr="00603F1F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66" w:type="dxa"/>
            <w:vMerge w:val="restart"/>
          </w:tcPr>
          <w:p w:rsidR="00721830" w:rsidRPr="00603F1F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601" w:type="dxa"/>
            <w:gridSpan w:val="2"/>
          </w:tcPr>
          <w:p w:rsidR="00721830" w:rsidRPr="00603F1F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91" w:type="dxa"/>
            <w:vMerge w:val="restart"/>
          </w:tcPr>
          <w:p w:rsidR="00721830" w:rsidRPr="00603F1F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517D4E" w:rsidRPr="00603F1F" w:rsidTr="00517D4E">
        <w:trPr>
          <w:trHeight w:val="181"/>
        </w:trPr>
        <w:tc>
          <w:tcPr>
            <w:tcW w:w="671" w:type="dxa"/>
            <w:vMerge/>
          </w:tcPr>
          <w:p w:rsidR="00721830" w:rsidRPr="00603F1F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  <w:vMerge/>
          </w:tcPr>
          <w:p w:rsidR="00721830" w:rsidRPr="00603F1F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</w:tcPr>
          <w:p w:rsidR="00721830" w:rsidRPr="00603F1F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721830" w:rsidRPr="00603F1F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45" w:type="dxa"/>
          </w:tcPr>
          <w:p w:rsidR="00721830" w:rsidRPr="00603F1F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91" w:type="dxa"/>
            <w:vMerge/>
          </w:tcPr>
          <w:p w:rsidR="00721830" w:rsidRPr="00603F1F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7D4E" w:rsidRPr="00603F1F" w:rsidTr="00517D4E">
        <w:trPr>
          <w:trHeight w:val="384"/>
        </w:trPr>
        <w:tc>
          <w:tcPr>
            <w:tcW w:w="671" w:type="dxa"/>
          </w:tcPr>
          <w:p w:rsidR="00721830" w:rsidRPr="00603F1F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AA487E" w:rsidRPr="00603F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8" w:type="dxa"/>
          </w:tcPr>
          <w:p w:rsidR="00721830" w:rsidRPr="00603F1F" w:rsidRDefault="00AA487E" w:rsidP="00AA487E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Канцерогенез. Теории канцерогенеза.</w:t>
            </w:r>
          </w:p>
        </w:tc>
        <w:tc>
          <w:tcPr>
            <w:tcW w:w="866" w:type="dxa"/>
          </w:tcPr>
          <w:p w:rsidR="00721830" w:rsidRPr="00603F1F" w:rsidRDefault="00517D4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6" w:type="dxa"/>
          </w:tcPr>
          <w:p w:rsidR="00721830" w:rsidRPr="00603F1F" w:rsidRDefault="00517D4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5" w:type="dxa"/>
          </w:tcPr>
          <w:p w:rsidR="00721830" w:rsidRPr="00603F1F" w:rsidRDefault="00517D4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1" w:type="dxa"/>
          </w:tcPr>
          <w:p w:rsidR="00721830" w:rsidRPr="00603F1F" w:rsidRDefault="00A3532C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517D4E" w:rsidRPr="00603F1F" w:rsidTr="00517D4E">
        <w:trPr>
          <w:trHeight w:val="395"/>
        </w:trPr>
        <w:tc>
          <w:tcPr>
            <w:tcW w:w="671" w:type="dxa"/>
          </w:tcPr>
          <w:p w:rsidR="00E73192" w:rsidRPr="00603F1F" w:rsidRDefault="00AA487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18" w:type="dxa"/>
          </w:tcPr>
          <w:p w:rsidR="00E73192" w:rsidRPr="00603F1F" w:rsidRDefault="00AA487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03F1F">
              <w:rPr>
                <w:rFonts w:ascii="Times New Roman" w:hAnsi="Times New Roman"/>
                <w:sz w:val="24"/>
                <w:szCs w:val="24"/>
              </w:rPr>
              <w:t>Теоретические аспекты злокачественных образований.</w:t>
            </w:r>
          </w:p>
        </w:tc>
        <w:tc>
          <w:tcPr>
            <w:tcW w:w="866" w:type="dxa"/>
          </w:tcPr>
          <w:p w:rsidR="00E73192" w:rsidRPr="00603F1F" w:rsidRDefault="00517D4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6" w:type="dxa"/>
          </w:tcPr>
          <w:p w:rsidR="00E73192" w:rsidRPr="00603F1F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5" w:type="dxa"/>
          </w:tcPr>
          <w:p w:rsidR="00E73192" w:rsidRPr="00603F1F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1" w:type="dxa"/>
          </w:tcPr>
          <w:p w:rsidR="00E73192" w:rsidRPr="00603F1F" w:rsidRDefault="00A3532C" w:rsidP="00E7319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517D4E" w:rsidRPr="00603F1F" w:rsidTr="00517D4E">
        <w:trPr>
          <w:trHeight w:val="588"/>
        </w:trPr>
        <w:tc>
          <w:tcPr>
            <w:tcW w:w="671" w:type="dxa"/>
          </w:tcPr>
          <w:p w:rsidR="00AA487E" w:rsidRPr="00603F1F" w:rsidRDefault="00AA487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18" w:type="dxa"/>
          </w:tcPr>
          <w:p w:rsidR="00AA487E" w:rsidRPr="00603F1F" w:rsidRDefault="00AA487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3F1F">
              <w:rPr>
                <w:rFonts w:ascii="Times New Roman" w:hAnsi="Times New Roman"/>
                <w:sz w:val="24"/>
                <w:szCs w:val="24"/>
              </w:rPr>
              <w:t>Платоморфология</w:t>
            </w:r>
            <w:proofErr w:type="spellEnd"/>
            <w:r w:rsidRPr="00603F1F">
              <w:rPr>
                <w:rFonts w:ascii="Times New Roman" w:hAnsi="Times New Roman"/>
                <w:sz w:val="24"/>
                <w:szCs w:val="24"/>
              </w:rPr>
              <w:t xml:space="preserve"> злокачественных новообразований.</w:t>
            </w:r>
          </w:p>
        </w:tc>
        <w:tc>
          <w:tcPr>
            <w:tcW w:w="866" w:type="dxa"/>
          </w:tcPr>
          <w:p w:rsidR="00AA487E" w:rsidRPr="00603F1F" w:rsidRDefault="00517D4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6" w:type="dxa"/>
          </w:tcPr>
          <w:p w:rsidR="00AA487E" w:rsidRPr="00603F1F" w:rsidRDefault="00517D4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5" w:type="dxa"/>
          </w:tcPr>
          <w:p w:rsidR="00AA487E" w:rsidRPr="00603F1F" w:rsidRDefault="00517D4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1" w:type="dxa"/>
          </w:tcPr>
          <w:p w:rsidR="00AA487E" w:rsidRPr="00603F1F" w:rsidRDefault="00AA487E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17D4E" w:rsidRPr="00603F1F" w:rsidTr="00517D4E">
        <w:trPr>
          <w:trHeight w:val="462"/>
        </w:trPr>
        <w:tc>
          <w:tcPr>
            <w:tcW w:w="671" w:type="dxa"/>
          </w:tcPr>
          <w:p w:rsidR="00E73192" w:rsidRPr="00603F1F" w:rsidRDefault="00AA487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918" w:type="dxa"/>
          </w:tcPr>
          <w:p w:rsidR="00E73192" w:rsidRPr="00603F1F" w:rsidRDefault="00AA487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03F1F">
              <w:rPr>
                <w:rFonts w:ascii="Times New Roman" w:hAnsi="Times New Roman"/>
                <w:sz w:val="24"/>
                <w:szCs w:val="24"/>
              </w:rPr>
              <w:t>Стадии развития и общий патогенез опухолевого роста.</w:t>
            </w:r>
          </w:p>
        </w:tc>
        <w:tc>
          <w:tcPr>
            <w:tcW w:w="866" w:type="dxa"/>
          </w:tcPr>
          <w:p w:rsidR="00E73192" w:rsidRPr="00603F1F" w:rsidRDefault="00517D4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6" w:type="dxa"/>
          </w:tcPr>
          <w:p w:rsidR="00E73192" w:rsidRPr="00603F1F" w:rsidRDefault="00517D4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5" w:type="dxa"/>
          </w:tcPr>
          <w:p w:rsidR="00E73192" w:rsidRPr="00603F1F" w:rsidRDefault="00517D4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1" w:type="dxa"/>
          </w:tcPr>
          <w:p w:rsidR="00E73192" w:rsidRPr="00603F1F" w:rsidRDefault="00A3532C" w:rsidP="00E7319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517D4E" w:rsidRPr="00603F1F" w:rsidTr="00517D4E">
        <w:trPr>
          <w:trHeight w:val="780"/>
        </w:trPr>
        <w:tc>
          <w:tcPr>
            <w:tcW w:w="671" w:type="dxa"/>
          </w:tcPr>
          <w:p w:rsidR="00E73192" w:rsidRPr="00603F1F" w:rsidRDefault="00AA487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18" w:type="dxa"/>
          </w:tcPr>
          <w:p w:rsidR="00E73192" w:rsidRPr="00603F1F" w:rsidRDefault="00AA487E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3F1F">
              <w:rPr>
                <w:rFonts w:ascii="Times New Roman" w:hAnsi="Times New Roman"/>
                <w:b/>
                <w:sz w:val="24"/>
                <w:szCs w:val="24"/>
              </w:rPr>
              <w:t>Ранняя диагностика онкологических заболеваний в практике врача первичного звена.</w:t>
            </w:r>
          </w:p>
        </w:tc>
        <w:tc>
          <w:tcPr>
            <w:tcW w:w="866" w:type="dxa"/>
          </w:tcPr>
          <w:p w:rsidR="00E73192" w:rsidRPr="00603F1F" w:rsidRDefault="00517D4E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6" w:type="dxa"/>
          </w:tcPr>
          <w:p w:rsidR="00E73192" w:rsidRPr="00603F1F" w:rsidRDefault="00517D4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5" w:type="dxa"/>
          </w:tcPr>
          <w:p w:rsidR="00E73192" w:rsidRPr="00603F1F" w:rsidRDefault="00517D4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1" w:type="dxa"/>
          </w:tcPr>
          <w:p w:rsidR="00E73192" w:rsidRPr="00603F1F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F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517D4E" w:rsidRPr="00603F1F" w:rsidTr="00517D4E">
        <w:trPr>
          <w:trHeight w:val="249"/>
        </w:trPr>
        <w:tc>
          <w:tcPr>
            <w:tcW w:w="671" w:type="dxa"/>
          </w:tcPr>
          <w:p w:rsidR="00E73192" w:rsidRPr="00603F1F" w:rsidRDefault="00AA487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18" w:type="dxa"/>
          </w:tcPr>
          <w:p w:rsidR="00E73192" w:rsidRPr="00603F1F" w:rsidRDefault="00AA487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03F1F">
              <w:rPr>
                <w:rFonts w:ascii="Times New Roman" w:hAnsi="Times New Roman"/>
                <w:sz w:val="24"/>
                <w:szCs w:val="24"/>
              </w:rPr>
              <w:t>Роль первичного звена в выявлении онкологической патологии.</w:t>
            </w:r>
          </w:p>
        </w:tc>
        <w:tc>
          <w:tcPr>
            <w:tcW w:w="866" w:type="dxa"/>
          </w:tcPr>
          <w:p w:rsidR="00E73192" w:rsidRPr="00603F1F" w:rsidRDefault="00517D4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6" w:type="dxa"/>
          </w:tcPr>
          <w:p w:rsidR="00E73192" w:rsidRPr="00603F1F" w:rsidRDefault="00517D4E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5" w:type="dxa"/>
          </w:tcPr>
          <w:p w:rsidR="00E73192" w:rsidRPr="00603F1F" w:rsidRDefault="00517D4E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1" w:type="dxa"/>
          </w:tcPr>
          <w:p w:rsidR="00E73192" w:rsidRPr="00603F1F" w:rsidRDefault="00A3532C" w:rsidP="00E7319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517D4E" w:rsidRPr="00603F1F" w:rsidTr="00517D4E">
        <w:trPr>
          <w:trHeight w:val="192"/>
        </w:trPr>
        <w:tc>
          <w:tcPr>
            <w:tcW w:w="671" w:type="dxa"/>
          </w:tcPr>
          <w:p w:rsidR="00E73192" w:rsidRPr="00603F1F" w:rsidRDefault="00AA487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918" w:type="dxa"/>
          </w:tcPr>
          <w:p w:rsidR="00E73192" w:rsidRPr="00603F1F" w:rsidRDefault="00AA487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03F1F">
              <w:rPr>
                <w:rFonts w:ascii="Times New Roman" w:hAnsi="Times New Roman"/>
                <w:sz w:val="24"/>
                <w:szCs w:val="24"/>
              </w:rPr>
              <w:t>Основные симптомы и методы первичной диагностики различных форм злокачественных новообразований.</w:t>
            </w:r>
          </w:p>
        </w:tc>
        <w:tc>
          <w:tcPr>
            <w:tcW w:w="866" w:type="dxa"/>
          </w:tcPr>
          <w:p w:rsidR="00E73192" w:rsidRPr="00603F1F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6" w:type="dxa"/>
          </w:tcPr>
          <w:p w:rsidR="00E73192" w:rsidRPr="00603F1F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5" w:type="dxa"/>
          </w:tcPr>
          <w:p w:rsidR="00E73192" w:rsidRPr="00603F1F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1" w:type="dxa"/>
          </w:tcPr>
          <w:p w:rsidR="00E73192" w:rsidRPr="00603F1F" w:rsidRDefault="00A3532C" w:rsidP="00E7319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517D4E" w:rsidRPr="00603F1F" w:rsidTr="00517D4E">
        <w:trPr>
          <w:trHeight w:val="192"/>
        </w:trPr>
        <w:tc>
          <w:tcPr>
            <w:tcW w:w="671" w:type="dxa"/>
          </w:tcPr>
          <w:p w:rsidR="00AA487E" w:rsidRPr="00603F1F" w:rsidRDefault="00AA487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918" w:type="dxa"/>
          </w:tcPr>
          <w:p w:rsidR="00AA487E" w:rsidRPr="00603F1F" w:rsidRDefault="00AA487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03F1F">
              <w:rPr>
                <w:rFonts w:ascii="Times New Roman" w:hAnsi="Times New Roman"/>
                <w:sz w:val="24"/>
                <w:szCs w:val="24"/>
              </w:rPr>
              <w:t xml:space="preserve">Методики обследования больных с целью ранней диагностики онкологических заболеваний врачом первичного звена. </w:t>
            </w:r>
            <w:proofErr w:type="spellStart"/>
            <w:r w:rsidRPr="00603F1F">
              <w:rPr>
                <w:rFonts w:ascii="Times New Roman" w:hAnsi="Times New Roman"/>
                <w:sz w:val="24"/>
                <w:szCs w:val="24"/>
              </w:rPr>
              <w:t>Онкомаркеры</w:t>
            </w:r>
            <w:proofErr w:type="spellEnd"/>
            <w:r w:rsidRPr="00603F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6" w:type="dxa"/>
          </w:tcPr>
          <w:p w:rsidR="00AA487E" w:rsidRPr="00603F1F" w:rsidRDefault="00517D4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6" w:type="dxa"/>
          </w:tcPr>
          <w:p w:rsidR="00AA487E" w:rsidRPr="00603F1F" w:rsidRDefault="00517D4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5" w:type="dxa"/>
          </w:tcPr>
          <w:p w:rsidR="00AA487E" w:rsidRPr="00603F1F" w:rsidRDefault="00517D4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1" w:type="dxa"/>
          </w:tcPr>
          <w:p w:rsidR="00AA487E" w:rsidRPr="00603F1F" w:rsidRDefault="00517D4E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517D4E" w:rsidRPr="00603F1F" w:rsidTr="00517D4E">
        <w:trPr>
          <w:trHeight w:val="192"/>
        </w:trPr>
        <w:tc>
          <w:tcPr>
            <w:tcW w:w="671" w:type="dxa"/>
          </w:tcPr>
          <w:p w:rsidR="00ED76EC" w:rsidRPr="00603F1F" w:rsidRDefault="00AA487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18" w:type="dxa"/>
          </w:tcPr>
          <w:p w:rsidR="00ED76EC" w:rsidRPr="00603F1F" w:rsidRDefault="00AA487E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3F1F">
              <w:rPr>
                <w:rFonts w:ascii="Times New Roman" w:hAnsi="Times New Roman"/>
                <w:b/>
                <w:sz w:val="24"/>
                <w:szCs w:val="24"/>
              </w:rPr>
              <w:t xml:space="preserve">Деонтология и онкологическая </w:t>
            </w:r>
            <w:r w:rsidR="00517D4E" w:rsidRPr="00603F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настороженность в практической</w:t>
            </w:r>
            <w:r w:rsidRPr="00603F1F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деятельности врача первичного звена.</w:t>
            </w:r>
          </w:p>
        </w:tc>
        <w:tc>
          <w:tcPr>
            <w:tcW w:w="866" w:type="dxa"/>
          </w:tcPr>
          <w:p w:rsidR="00ED76EC" w:rsidRPr="00603F1F" w:rsidRDefault="00517D4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156" w:type="dxa"/>
          </w:tcPr>
          <w:p w:rsidR="00ED76EC" w:rsidRPr="00603F1F" w:rsidRDefault="00517D4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5" w:type="dxa"/>
          </w:tcPr>
          <w:p w:rsidR="00ED76EC" w:rsidRPr="00603F1F" w:rsidRDefault="00517D4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1" w:type="dxa"/>
          </w:tcPr>
          <w:p w:rsidR="00ED76EC" w:rsidRPr="00603F1F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517D4E" w:rsidRPr="00603F1F" w:rsidTr="00517D4E">
        <w:trPr>
          <w:trHeight w:val="192"/>
        </w:trPr>
        <w:tc>
          <w:tcPr>
            <w:tcW w:w="671" w:type="dxa"/>
          </w:tcPr>
          <w:p w:rsidR="00A3532C" w:rsidRPr="00603F1F" w:rsidRDefault="00AA487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3918" w:type="dxa"/>
          </w:tcPr>
          <w:p w:rsidR="00A3532C" w:rsidRPr="00603F1F" w:rsidRDefault="00AA487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03F1F">
              <w:rPr>
                <w:rFonts w:ascii="Times New Roman" w:hAnsi="Times New Roman"/>
                <w:sz w:val="24"/>
                <w:szCs w:val="24"/>
              </w:rPr>
              <w:t>Онкологическая настороженность.</w:t>
            </w:r>
          </w:p>
        </w:tc>
        <w:tc>
          <w:tcPr>
            <w:tcW w:w="866" w:type="dxa"/>
          </w:tcPr>
          <w:p w:rsidR="00A3532C" w:rsidRPr="00603F1F" w:rsidRDefault="00517D4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6" w:type="dxa"/>
          </w:tcPr>
          <w:p w:rsidR="00A3532C" w:rsidRPr="00603F1F" w:rsidRDefault="00517D4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5" w:type="dxa"/>
          </w:tcPr>
          <w:p w:rsidR="00A3532C" w:rsidRPr="00603F1F" w:rsidRDefault="00517D4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1" w:type="dxa"/>
          </w:tcPr>
          <w:p w:rsidR="00A3532C" w:rsidRPr="00603F1F" w:rsidRDefault="00A3532C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517D4E" w:rsidRPr="00603F1F" w:rsidTr="00517D4E">
        <w:trPr>
          <w:trHeight w:val="192"/>
        </w:trPr>
        <w:tc>
          <w:tcPr>
            <w:tcW w:w="671" w:type="dxa"/>
          </w:tcPr>
          <w:p w:rsidR="00AA487E" w:rsidRPr="00603F1F" w:rsidRDefault="00AA487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918" w:type="dxa"/>
          </w:tcPr>
          <w:p w:rsidR="00AA487E" w:rsidRPr="00603F1F" w:rsidRDefault="00AA487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03F1F">
              <w:rPr>
                <w:rFonts w:ascii="Times New Roman" w:hAnsi="Times New Roman"/>
                <w:sz w:val="24"/>
                <w:szCs w:val="24"/>
              </w:rPr>
              <w:t>Взаимоотношения врача первичного звена с онкологическим больным.</w:t>
            </w:r>
          </w:p>
        </w:tc>
        <w:tc>
          <w:tcPr>
            <w:tcW w:w="866" w:type="dxa"/>
          </w:tcPr>
          <w:p w:rsidR="00AA487E" w:rsidRPr="00603F1F" w:rsidRDefault="00517D4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6" w:type="dxa"/>
          </w:tcPr>
          <w:p w:rsidR="00AA487E" w:rsidRPr="00603F1F" w:rsidRDefault="00517D4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5" w:type="dxa"/>
          </w:tcPr>
          <w:p w:rsidR="00AA487E" w:rsidRPr="00603F1F" w:rsidRDefault="00517D4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1" w:type="dxa"/>
          </w:tcPr>
          <w:p w:rsidR="00AA487E" w:rsidRPr="00603F1F" w:rsidRDefault="00517D4E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517D4E" w:rsidRPr="00603F1F" w:rsidTr="00517D4E">
        <w:trPr>
          <w:trHeight w:val="192"/>
        </w:trPr>
        <w:tc>
          <w:tcPr>
            <w:tcW w:w="671" w:type="dxa"/>
          </w:tcPr>
          <w:p w:rsidR="00AA487E" w:rsidRPr="00603F1F" w:rsidRDefault="00AA487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918" w:type="dxa"/>
          </w:tcPr>
          <w:p w:rsidR="00AA487E" w:rsidRPr="00603F1F" w:rsidRDefault="00AA487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03F1F">
              <w:rPr>
                <w:rFonts w:ascii="Times New Roman" w:hAnsi="Times New Roman"/>
                <w:sz w:val="24"/>
                <w:szCs w:val="24"/>
              </w:rPr>
              <w:t>Профилактика онкологических заболеваний.</w:t>
            </w:r>
          </w:p>
        </w:tc>
        <w:tc>
          <w:tcPr>
            <w:tcW w:w="866" w:type="dxa"/>
          </w:tcPr>
          <w:p w:rsidR="00AA487E" w:rsidRPr="00603F1F" w:rsidRDefault="00517D4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6" w:type="dxa"/>
          </w:tcPr>
          <w:p w:rsidR="00AA487E" w:rsidRPr="00603F1F" w:rsidRDefault="00517D4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5" w:type="dxa"/>
          </w:tcPr>
          <w:p w:rsidR="00AA487E" w:rsidRPr="00603F1F" w:rsidRDefault="00517D4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1" w:type="dxa"/>
          </w:tcPr>
          <w:p w:rsidR="00AA487E" w:rsidRPr="00603F1F" w:rsidRDefault="00517D4E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517D4E" w:rsidRPr="00603F1F" w:rsidTr="00517D4E">
        <w:trPr>
          <w:trHeight w:val="301"/>
        </w:trPr>
        <w:tc>
          <w:tcPr>
            <w:tcW w:w="671" w:type="dxa"/>
          </w:tcPr>
          <w:p w:rsidR="00721830" w:rsidRPr="00603F1F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</w:tcPr>
          <w:p w:rsidR="00721830" w:rsidRPr="00603F1F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66" w:type="dxa"/>
          </w:tcPr>
          <w:p w:rsidR="00721830" w:rsidRPr="00603F1F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6" w:type="dxa"/>
          </w:tcPr>
          <w:p w:rsidR="00721830" w:rsidRPr="00603F1F" w:rsidRDefault="00517D4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5" w:type="dxa"/>
          </w:tcPr>
          <w:p w:rsidR="00721830" w:rsidRPr="00603F1F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1" w:type="dxa"/>
          </w:tcPr>
          <w:p w:rsidR="00721830" w:rsidRPr="00603F1F" w:rsidRDefault="00CC35C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517D4E" w:rsidRPr="00603F1F" w:rsidTr="00517D4E">
        <w:trPr>
          <w:trHeight w:val="297"/>
        </w:trPr>
        <w:tc>
          <w:tcPr>
            <w:tcW w:w="671" w:type="dxa"/>
          </w:tcPr>
          <w:p w:rsidR="00721830" w:rsidRPr="00603F1F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</w:tcPr>
          <w:p w:rsidR="00721830" w:rsidRPr="00603F1F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66" w:type="dxa"/>
          </w:tcPr>
          <w:p w:rsidR="00721830" w:rsidRPr="00603F1F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56" w:type="dxa"/>
          </w:tcPr>
          <w:p w:rsidR="00721830" w:rsidRPr="00603F1F" w:rsidRDefault="00A3532C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517D4E" w:rsidRPr="00603F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5" w:type="dxa"/>
          </w:tcPr>
          <w:p w:rsidR="00721830" w:rsidRPr="00603F1F" w:rsidRDefault="00517D4E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3F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91" w:type="dxa"/>
          </w:tcPr>
          <w:p w:rsidR="00721830" w:rsidRPr="00603F1F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Pr="00603F1F" w:rsidRDefault="00721830" w:rsidP="001B451A">
      <w:pPr>
        <w:shd w:val="clear" w:color="auto" w:fill="FFFFFF"/>
        <w:spacing w:line="240" w:lineRule="auto"/>
        <w:ind w:firstLine="0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sectPr w:rsidR="00721830" w:rsidRPr="00603F1F" w:rsidSect="00F71A1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5CF"/>
    <w:rsid w:val="0000092F"/>
    <w:rsid w:val="000153B7"/>
    <w:rsid w:val="00137B1A"/>
    <w:rsid w:val="00146BBF"/>
    <w:rsid w:val="00163F37"/>
    <w:rsid w:val="00184CD4"/>
    <w:rsid w:val="001B451A"/>
    <w:rsid w:val="001C4A8F"/>
    <w:rsid w:val="00203D82"/>
    <w:rsid w:val="00210926"/>
    <w:rsid w:val="002514E1"/>
    <w:rsid w:val="002A4385"/>
    <w:rsid w:val="00326F62"/>
    <w:rsid w:val="00355FCC"/>
    <w:rsid w:val="003F7C95"/>
    <w:rsid w:val="004D5962"/>
    <w:rsid w:val="00517D4E"/>
    <w:rsid w:val="005925CF"/>
    <w:rsid w:val="005A3D5B"/>
    <w:rsid w:val="005B1869"/>
    <w:rsid w:val="005F7F21"/>
    <w:rsid w:val="00603F1F"/>
    <w:rsid w:val="00680457"/>
    <w:rsid w:val="006B0062"/>
    <w:rsid w:val="006C0A05"/>
    <w:rsid w:val="006D1490"/>
    <w:rsid w:val="00721830"/>
    <w:rsid w:val="00721D99"/>
    <w:rsid w:val="0077261B"/>
    <w:rsid w:val="0078265B"/>
    <w:rsid w:val="00785C76"/>
    <w:rsid w:val="00786A6A"/>
    <w:rsid w:val="008107B6"/>
    <w:rsid w:val="008F271C"/>
    <w:rsid w:val="00903F1B"/>
    <w:rsid w:val="00912FEA"/>
    <w:rsid w:val="00962EC5"/>
    <w:rsid w:val="009A29DA"/>
    <w:rsid w:val="009C3B42"/>
    <w:rsid w:val="00A3532C"/>
    <w:rsid w:val="00A667D5"/>
    <w:rsid w:val="00A70C19"/>
    <w:rsid w:val="00A81FE5"/>
    <w:rsid w:val="00A97973"/>
    <w:rsid w:val="00AA1850"/>
    <w:rsid w:val="00AA487E"/>
    <w:rsid w:val="00AF3E04"/>
    <w:rsid w:val="00B67286"/>
    <w:rsid w:val="00BA1F2F"/>
    <w:rsid w:val="00CA16B7"/>
    <w:rsid w:val="00CA7D71"/>
    <w:rsid w:val="00CB64DF"/>
    <w:rsid w:val="00CC35C4"/>
    <w:rsid w:val="00D50F9D"/>
    <w:rsid w:val="00D766BD"/>
    <w:rsid w:val="00E1637D"/>
    <w:rsid w:val="00E73192"/>
    <w:rsid w:val="00E91371"/>
    <w:rsid w:val="00EC37DE"/>
    <w:rsid w:val="00ED76EC"/>
    <w:rsid w:val="00EF6A5A"/>
    <w:rsid w:val="00F311CA"/>
    <w:rsid w:val="00F66C2D"/>
    <w:rsid w:val="00F71A1B"/>
    <w:rsid w:val="00F93AFB"/>
    <w:rsid w:val="00F96721"/>
    <w:rsid w:val="00F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353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353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usr_6</dc:creator>
  <cp:lastModifiedBy>user</cp:lastModifiedBy>
  <cp:revision>11</cp:revision>
  <dcterms:created xsi:type="dcterms:W3CDTF">2016-06-09T07:22:00Z</dcterms:created>
  <dcterms:modified xsi:type="dcterms:W3CDTF">2018-06-28T08:30:00Z</dcterms:modified>
</cp:coreProperties>
</file>